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60" w:rsidRDefault="00753C60" w:rsidP="00753C60">
      <w:pPr>
        <w:rPr>
          <w:sz w:val="36"/>
          <w:szCs w:val="36"/>
        </w:rPr>
      </w:pPr>
      <w:r>
        <w:rPr>
          <w:sz w:val="36"/>
          <w:szCs w:val="36"/>
        </w:rPr>
        <w:t xml:space="preserve">9А – </w:t>
      </w:r>
      <w:r>
        <w:rPr>
          <w:sz w:val="36"/>
          <w:szCs w:val="36"/>
        </w:rPr>
        <w:t>07</w:t>
      </w:r>
      <w:r>
        <w:rPr>
          <w:sz w:val="36"/>
          <w:szCs w:val="36"/>
        </w:rPr>
        <w:t>.0</w:t>
      </w:r>
      <w:r>
        <w:rPr>
          <w:sz w:val="36"/>
          <w:szCs w:val="36"/>
        </w:rPr>
        <w:t>5</w:t>
      </w:r>
    </w:p>
    <w:p w:rsidR="00753C60" w:rsidRDefault="00753C60" w:rsidP="00753C60">
      <w:pPr>
        <w:rPr>
          <w:sz w:val="36"/>
          <w:szCs w:val="36"/>
        </w:rPr>
      </w:pPr>
      <w:r>
        <w:rPr>
          <w:sz w:val="36"/>
          <w:szCs w:val="36"/>
        </w:rPr>
        <w:t xml:space="preserve">9-Б – </w:t>
      </w:r>
      <w:r>
        <w:rPr>
          <w:sz w:val="36"/>
          <w:szCs w:val="36"/>
        </w:rPr>
        <w:t>08.05</w:t>
      </w:r>
    </w:p>
    <w:p w:rsidR="00753C60" w:rsidRDefault="00753C60" w:rsidP="00753C60">
      <w:pPr>
        <w:rPr>
          <w:sz w:val="36"/>
          <w:szCs w:val="36"/>
        </w:rPr>
      </w:pPr>
      <w:r>
        <w:rPr>
          <w:sz w:val="36"/>
          <w:szCs w:val="36"/>
        </w:rPr>
        <w:t xml:space="preserve">Видео-урок в </w:t>
      </w:r>
      <w:r>
        <w:rPr>
          <w:sz w:val="36"/>
          <w:szCs w:val="36"/>
          <w:lang w:val="en-US"/>
        </w:rPr>
        <w:t>ZOOM</w:t>
      </w:r>
    </w:p>
    <w:p w:rsidR="00753C60" w:rsidRDefault="00753C60" w:rsidP="00753C60">
      <w:pPr>
        <w:rPr>
          <w:sz w:val="36"/>
          <w:szCs w:val="36"/>
        </w:rPr>
      </w:pPr>
      <w:r>
        <w:rPr>
          <w:sz w:val="36"/>
          <w:szCs w:val="36"/>
        </w:rPr>
        <w:t xml:space="preserve">Тема: Безработица. Закон </w:t>
      </w:r>
      <w:proofErr w:type="spellStart"/>
      <w:r>
        <w:rPr>
          <w:sz w:val="36"/>
          <w:szCs w:val="36"/>
        </w:rPr>
        <w:t>Оукена</w:t>
      </w:r>
      <w:proofErr w:type="spellEnd"/>
      <w:r>
        <w:rPr>
          <w:sz w:val="36"/>
          <w:szCs w:val="36"/>
        </w:rPr>
        <w:t>.</w:t>
      </w:r>
      <w:r>
        <w:rPr>
          <w:sz w:val="36"/>
          <w:szCs w:val="36"/>
        </w:rPr>
        <w:t xml:space="preserve"> Решение задач.</w:t>
      </w:r>
    </w:p>
    <w:p w:rsidR="00753C60" w:rsidRDefault="00753C60" w:rsidP="00753C60">
      <w:pPr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>Домашнее задание</w:t>
      </w:r>
      <w:r>
        <w:rPr>
          <w:color w:val="C00000"/>
          <w:sz w:val="36"/>
          <w:szCs w:val="36"/>
        </w:rPr>
        <w:t>% Решить задачу.</w:t>
      </w:r>
      <w:bookmarkStart w:id="0" w:name="_GoBack"/>
      <w:bookmarkEnd w:id="0"/>
      <w:r>
        <w:rPr>
          <w:color w:val="C00000"/>
          <w:sz w:val="36"/>
          <w:szCs w:val="36"/>
        </w:rPr>
        <w:t xml:space="preserve"> </w:t>
      </w:r>
    </w:p>
    <w:p w:rsidR="00753C60" w:rsidRDefault="00753C60" w:rsidP="00753C60">
      <w:pPr>
        <w:rPr>
          <w:color w:val="C0000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1AAA78F9" wp14:editId="18EFB483">
            <wp:extent cx="5095875" cy="1914525"/>
            <wp:effectExtent l="0" t="0" r="9525" b="9525"/>
            <wp:docPr id="3" name="Рисунок 3" descr="C:\Users\Елена\Downloads\IMG_20200430_10212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IMG_20200430_102124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3" t="2778" b="59606"/>
                    <a:stretch/>
                  </pic:blipFill>
                  <pic:spPr bwMode="auto">
                    <a:xfrm>
                      <a:off x="0" y="0"/>
                      <a:ext cx="5093153" cy="1913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3C60" w:rsidRDefault="00753C60" w:rsidP="00753C60">
      <w:pPr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>Материал для справок:</w:t>
      </w:r>
    </w:p>
    <w:p w:rsidR="00753C60" w:rsidRDefault="00753C60" w:rsidP="00753C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Рынок труда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— это сфера формирования спроса и предложения рабочей силы. </w:t>
      </w:r>
    </w:p>
    <w:p w:rsidR="00753C60" w:rsidRDefault="00753C60" w:rsidP="00753C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Через рынок труда происходит продажа </w:t>
      </w:r>
      <w:r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рабочей силы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на определённый срок. Рынок труда характеризуется такими показателями, как численность экономически активного населения, численность людей, занятых в экономике, уровень безработицы. Особенностью рынка труда является то, что он имеет дело с особым ресурсом — «человеческим капиталом».</w:t>
      </w:r>
    </w:p>
    <w:p w:rsidR="00753C60" w:rsidRDefault="00753C60" w:rsidP="00753C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Экономически активное население (рабочая сила: занятые + безработные)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— это население страны, включающее в себя занятых и безработных женщин и мужчин в возрасте от 15 лет.  В состав рабочей силы не включаются неработающие студенты, инвалиды, лица, занятые ведением домашнего хозяйства и т. д. </w:t>
      </w:r>
    </w:p>
    <w:p w:rsidR="00753C60" w:rsidRDefault="00753C60" w:rsidP="00753C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Трудовые ресурсы</w:t>
      </w:r>
      <w:r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 (</w:t>
      </w:r>
      <w:r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трудоспособное население</w:t>
      </w:r>
      <w:r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 + иностранные трудовые мигранты)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— более широкое понятие, это часть населения, способная работать (в соответствии с трудовым законодательством), т.е. это люди, занятые экономической деятельностью, а также способные трудиться, но не работающие по тем или иным причинам, за исключением неработающих инвалидов.</w:t>
      </w:r>
    </w:p>
    <w:p w:rsidR="00753C60" w:rsidRDefault="00753C60" w:rsidP="00753C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Трудоспособное население может быть:</w:t>
      </w:r>
    </w:p>
    <w:p w:rsidR="00753C60" w:rsidRDefault="00753C60" w:rsidP="00753C60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lastRenderedPageBreak/>
        <w:t>в трудоспособном возрасте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(</w:t>
      </w:r>
      <w:r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мужчины от 16 до 60 лет включительно, женщины от 16 до 60 лет включительно);</w:t>
      </w:r>
    </w:p>
    <w:p w:rsidR="00753C60" w:rsidRDefault="00753C60" w:rsidP="00753C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моложе/старше трудоспособного возраста: работающие подростки до 16 лет и </w:t>
      </w:r>
      <w:proofErr w:type="gramStart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лиц</w:t>
      </w:r>
      <w:proofErr w:type="gramEnd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а старше 59/60 лет.</w:t>
      </w:r>
    </w:p>
    <w:p w:rsidR="00753C60" w:rsidRDefault="00753C60" w:rsidP="00753C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 2018 г. в связи с вступившей в законную силу пенсионной реформой меняется структура населения в трудоспособном возрасте, верхняя возрастная планка постепенно повышается.</w:t>
      </w:r>
    </w:p>
    <w:p w:rsidR="00753C60" w:rsidRDefault="00753C60" w:rsidP="00753C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Численность граждан Украины, выезжающих на работу за границу, не исключается из численности трудовых ресурсов, но не участвует в формировании численности населения, занятого в экономике Украины. </w:t>
      </w:r>
    </w:p>
    <w:p w:rsidR="00753C60" w:rsidRDefault="00753C60" w:rsidP="00753C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915025" cy="1828800"/>
            <wp:effectExtent l="0" t="0" r="9525" b="0"/>
            <wp:docPr id="1" name="Рисунок 1" descr="https://foxford.ru/uploads/tinymce_image/image/91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foxford.ru/uploads/tinymce_image/image/91/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C60" w:rsidRDefault="00753C60" w:rsidP="00753C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Занятость</w:t>
      </w:r>
      <w:r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 — 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это деятельность людей, связанная с удовлетворением их личных потребностей и приносящая им трудовой доход. </w:t>
      </w:r>
    </w:p>
    <w:p w:rsidR="00753C60" w:rsidRDefault="00753C60" w:rsidP="00753C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Уровень занятости определяется процентным отношением количества работающих людей к общей численности экономически активного населения в рассматриваемый период. </w:t>
      </w:r>
    </w:p>
    <w:p w:rsidR="00753C60" w:rsidRDefault="00753C60" w:rsidP="00753C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К тем, кто не включается в состав рабочей силы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относятся незанятые в общественном производстве и не стремящиеся получить работу.</w:t>
      </w:r>
      <w:proofErr w:type="gramEnd"/>
    </w:p>
    <w:p w:rsidR="00753C60" w:rsidRDefault="00753C60" w:rsidP="00753C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Безработица</w:t>
      </w:r>
      <w:r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 — 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это социально-экономическое явление, при котором часть населения не может найти работу. </w:t>
      </w:r>
    </w:p>
    <w:p w:rsidR="00753C60" w:rsidRDefault="00753C60" w:rsidP="00753C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Уровень безработицы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определяется процентным отношением количества безработных к общей численности экономически активного населения в рассматриваемый период. В зависимости от причин возникновения выделяют следующие виды безработицы: фрикционная, структурная, циклическая, сезонная.</w:t>
      </w:r>
    </w:p>
    <w:p w:rsidR="00753C60" w:rsidRDefault="00753C60" w:rsidP="00753C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Виды, признаки и причины возникновения безработицы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65"/>
        <w:gridCol w:w="7340"/>
      </w:tblGrid>
      <w:tr w:rsidR="00753C60" w:rsidTr="00753C60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3C60" w:rsidRDefault="0075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Вид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3C60" w:rsidRDefault="0075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Признак и причина возникновения</w:t>
            </w:r>
          </w:p>
        </w:tc>
      </w:tr>
      <w:tr w:rsidR="00753C60" w:rsidTr="00753C60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3C60" w:rsidRDefault="00753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Фрикционная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3C60" w:rsidRDefault="00753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Связана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с поиском и ожиданием работы. Имеет в основном добровольный и кратковременный характер. Работу могут искать молодые специалисты, уволившиеся по собственному желанию. Основная </w:t>
            </w: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lastRenderedPageBreak/>
              <w:t>причина возникновения — несовершенство информации, т. е. отсутствие сведений о наличии свободных рабочих мест.</w:t>
            </w:r>
          </w:p>
        </w:tc>
      </w:tr>
      <w:tr w:rsidR="00753C60" w:rsidTr="00753C60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3C60" w:rsidRDefault="00753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8"/>
                <w:szCs w:val="28"/>
                <w:lang w:eastAsia="ru-RU"/>
              </w:rPr>
              <w:lastRenderedPageBreak/>
              <w:t>Структурная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3C60" w:rsidRDefault="00753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Связана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с внедрением новых технологий, автоматизацией производства, изменением рынка товаров и услуг. Имеет в основном вынужденный и довольно долговременный характер. Основная причина возникновения — пересмотр предприятиями структуры ресурсов труда, т. е. либо увольнение некоторого количества людей, работающих на данном предприятии, либо переподготовка персонала.</w:t>
            </w:r>
          </w:p>
        </w:tc>
      </w:tr>
      <w:tr w:rsidR="00753C60" w:rsidTr="00753C60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3C60" w:rsidRDefault="00753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8"/>
                <w:szCs w:val="28"/>
                <w:lang w:eastAsia="ru-RU"/>
              </w:rPr>
              <w:t>Циклическая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3C60" w:rsidRDefault="00753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Связана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с наступлением фазы общего экономического спада в экономическом цикле. Имеет вынужденный характер. В фазах оживления и подъёма появляются новые рабочие места и безработица уменьшается.</w:t>
            </w:r>
          </w:p>
        </w:tc>
      </w:tr>
      <w:tr w:rsidR="00753C60" w:rsidTr="00753C60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</w:tcPr>
          <w:p w:rsidR="00753C60" w:rsidRDefault="00753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8"/>
                <w:szCs w:val="28"/>
                <w:lang w:eastAsia="ru-RU"/>
              </w:rPr>
              <w:t>Сезонная</w:t>
            </w:r>
          </w:p>
          <w:p w:rsidR="00753C60" w:rsidRDefault="00753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8"/>
                <w:szCs w:val="28"/>
                <w:lang w:eastAsia="ru-RU"/>
              </w:rPr>
            </w:pPr>
          </w:p>
          <w:p w:rsidR="00753C60" w:rsidRDefault="00753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8"/>
                <w:szCs w:val="28"/>
                <w:lang w:eastAsia="ru-RU"/>
              </w:rPr>
              <w:t xml:space="preserve">Относится к фрикционной 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53C60" w:rsidRDefault="00753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Связана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с неодинаковыми объёмами производства, выполняемыми некоторыми отраслями в различные периоды года, т. е. в одни месяцы спрос на рабочую силу в этих отраслях растёт и, следовательно, уровень безработицы уменьшается, в другие — падает и, следовательно, уровень безработицы увеличивается. К отраслям, для которых характерны сезонные колебания объёмов производства, относятся сельское хозяйство и строительство.</w:t>
            </w:r>
          </w:p>
        </w:tc>
      </w:tr>
    </w:tbl>
    <w:p w:rsidR="00753C60" w:rsidRDefault="00753C60" w:rsidP="00753C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Безработица может проявляться в следующих формах: </w:t>
      </w:r>
    </w:p>
    <w:p w:rsidR="00753C60" w:rsidRDefault="00753C60" w:rsidP="00753C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Открытая</w:t>
      </w:r>
      <w:proofErr w:type="gramEnd"/>
      <w:r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 — 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означает увольнение работника, полную потерю работы и доходов.</w:t>
      </w:r>
    </w:p>
    <w:p w:rsidR="00753C60" w:rsidRDefault="00753C60" w:rsidP="00753C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Скрытая</w:t>
      </w:r>
      <w:proofErr w:type="gramEnd"/>
      <w:r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 —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означает, что работник даёт согласие на неполный рабочий день или неполную рабочую неделю, т. к. не может найти другую работу с полной занятостью.</w:t>
      </w:r>
    </w:p>
    <w:p w:rsidR="00753C60" w:rsidRDefault="00753C60" w:rsidP="00753C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Текучая</w:t>
      </w:r>
      <w:proofErr w:type="gramEnd"/>
      <w:r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 —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связана с периодическим колебанием рабочей силы, имеющейся на рынке труда.</w:t>
      </w:r>
    </w:p>
    <w:p w:rsidR="00753C60" w:rsidRDefault="00753C60" w:rsidP="00753C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Застойная</w:t>
      </w:r>
      <w:r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 —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это длительная безработица, которая чередуется с краткими периодами временной работы.</w:t>
      </w:r>
    </w:p>
    <w:p w:rsidR="00753C60" w:rsidRDefault="00753C60" w:rsidP="00753C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Уровень безработицы определяется по формуле:</w:t>
      </w:r>
    </w:p>
    <w:p w:rsidR="00753C60" w:rsidRDefault="00753C60" w:rsidP="00753C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753C60" w:rsidRDefault="00753C60" w:rsidP="00753C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color w:val="0070C0"/>
          <w:sz w:val="36"/>
          <w:szCs w:val="36"/>
          <w:lang w:eastAsia="ru-RU"/>
        </w:rPr>
        <w:t>Уровень безработицы</w:t>
      </w:r>
      <w:r>
        <w:rPr>
          <w:rFonts w:ascii="Arial" w:eastAsia="Times New Roman" w:hAnsi="Arial" w:cs="Arial"/>
          <w:color w:val="0070C0"/>
          <w:sz w:val="28"/>
          <w:szCs w:val="28"/>
          <w:lang w:eastAsia="ru-RU"/>
        </w:rPr>
        <w:t xml:space="preserve">= </w:t>
      </w:r>
      <w:proofErr w:type="gramStart"/>
      <w:r>
        <w:rPr>
          <w:rFonts w:ascii="Arial" w:eastAsia="Times New Roman" w:hAnsi="Arial" w:cs="Arial"/>
          <w:color w:val="0070C0"/>
          <w:sz w:val="36"/>
          <w:szCs w:val="36"/>
          <w:u w:val="single"/>
          <w:lang w:eastAsia="ru-RU"/>
        </w:rPr>
        <w:t>Занятые</w:t>
      </w:r>
      <w:proofErr w:type="gramEnd"/>
      <w:r>
        <w:rPr>
          <w:rFonts w:ascii="Arial" w:eastAsia="Times New Roman" w:hAnsi="Arial" w:cs="Arial"/>
          <w:color w:val="0070C0"/>
          <w:sz w:val="36"/>
          <w:szCs w:val="36"/>
          <w:u w:val="single"/>
          <w:lang w:eastAsia="ru-RU"/>
        </w:rPr>
        <w:t>_______________</w:t>
      </w:r>
      <w:r>
        <w:rPr>
          <w:rFonts w:ascii="Arial" w:eastAsia="Times New Roman" w:hAnsi="Arial" w:cs="Arial"/>
          <w:color w:val="0070C0"/>
          <w:sz w:val="28"/>
          <w:szCs w:val="28"/>
          <w:lang w:eastAsia="ru-RU"/>
        </w:rPr>
        <w:t xml:space="preserve"> .100%</w:t>
      </w:r>
    </w:p>
    <w:p w:rsidR="00753C60" w:rsidRDefault="00753C60" w:rsidP="00753C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70C0"/>
          <w:sz w:val="28"/>
          <w:szCs w:val="28"/>
          <w:lang w:eastAsia="ru-RU"/>
        </w:rPr>
        <w:t xml:space="preserve">                                           </w:t>
      </w:r>
      <w:r>
        <w:rPr>
          <w:rFonts w:ascii="Arial" w:eastAsia="Times New Roman" w:hAnsi="Arial" w:cs="Arial"/>
          <w:color w:val="0070C0"/>
          <w:sz w:val="36"/>
          <w:szCs w:val="36"/>
          <w:lang w:eastAsia="ru-RU"/>
        </w:rPr>
        <w:t>экономически активное население</w:t>
      </w:r>
    </w:p>
    <w:p w:rsidR="00753C60" w:rsidRDefault="00753C60" w:rsidP="00753C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70C0"/>
          <w:sz w:val="28"/>
          <w:szCs w:val="28"/>
          <w:lang w:eastAsia="ru-RU"/>
        </w:rPr>
        <w:t xml:space="preserve">                                               ( Рабочая сила)</w:t>
      </w:r>
    </w:p>
    <w:p w:rsidR="00753C60" w:rsidRDefault="00753C60" w:rsidP="00753C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753C60" w:rsidRDefault="00753C60" w:rsidP="00753C6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</w:pPr>
    </w:p>
    <w:p w:rsidR="00753C60" w:rsidRDefault="00753C60" w:rsidP="00753C6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  <w:t>Структурная + фрикционная = естественная безработица.</w:t>
      </w:r>
    </w:p>
    <w:p w:rsidR="00D96C14" w:rsidRDefault="00D96C14">
      <w:pPr>
        <w:rPr>
          <w:noProof/>
          <w:lang w:eastAsia="ru-RU"/>
        </w:rPr>
      </w:pPr>
    </w:p>
    <w:p w:rsidR="00D96C14" w:rsidRPr="00753C60" w:rsidRDefault="00753C60">
      <w:pPr>
        <w:rPr>
          <w:sz w:val="28"/>
          <w:szCs w:val="28"/>
        </w:rPr>
      </w:pPr>
      <w:r w:rsidRPr="00753C60">
        <w:rPr>
          <w:noProof/>
          <w:sz w:val="28"/>
          <w:szCs w:val="28"/>
          <w:lang w:eastAsia="ru-RU"/>
        </w:rPr>
        <w:t>Закон Оукена:  «</w:t>
      </w:r>
      <w:r>
        <w:rPr>
          <w:noProof/>
          <w:sz w:val="28"/>
          <w:szCs w:val="28"/>
          <w:lang w:eastAsia="ru-RU"/>
        </w:rPr>
        <w:t>Е</w:t>
      </w:r>
      <w:r w:rsidRPr="00753C60">
        <w:rPr>
          <w:noProof/>
          <w:sz w:val="28"/>
          <w:szCs w:val="28"/>
          <w:lang w:eastAsia="ru-RU"/>
        </w:rPr>
        <w:t xml:space="preserve">сли фактический уровень безработицы </w:t>
      </w:r>
      <w:r>
        <w:rPr>
          <w:noProof/>
          <w:sz w:val="28"/>
          <w:szCs w:val="28"/>
          <w:lang w:eastAsia="ru-RU"/>
        </w:rPr>
        <w:t>превышает её естественный уровень на 1%, то потери ВВП составят 2-3 %.»</w:t>
      </w:r>
    </w:p>
    <w:sectPr w:rsidR="00D96C14" w:rsidRPr="00753C60" w:rsidSect="00753C6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D2E66"/>
    <w:multiLevelType w:val="multilevel"/>
    <w:tmpl w:val="6F964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8FD"/>
    <w:rsid w:val="00006FBB"/>
    <w:rsid w:val="00007F20"/>
    <w:rsid w:val="00072C7D"/>
    <w:rsid w:val="000D74E1"/>
    <w:rsid w:val="000F3992"/>
    <w:rsid w:val="000F7035"/>
    <w:rsid w:val="00181E24"/>
    <w:rsid w:val="00185D2A"/>
    <w:rsid w:val="001C025B"/>
    <w:rsid w:val="001D67C4"/>
    <w:rsid w:val="001E4934"/>
    <w:rsid w:val="001F479C"/>
    <w:rsid w:val="0022574F"/>
    <w:rsid w:val="00267A3C"/>
    <w:rsid w:val="002D08FD"/>
    <w:rsid w:val="002E7452"/>
    <w:rsid w:val="00304674"/>
    <w:rsid w:val="00334416"/>
    <w:rsid w:val="00346F81"/>
    <w:rsid w:val="0036203D"/>
    <w:rsid w:val="003B5775"/>
    <w:rsid w:val="003C2094"/>
    <w:rsid w:val="003C2A27"/>
    <w:rsid w:val="00463C35"/>
    <w:rsid w:val="00480249"/>
    <w:rsid w:val="00487136"/>
    <w:rsid w:val="004A2EE9"/>
    <w:rsid w:val="004A5304"/>
    <w:rsid w:val="004A5A7A"/>
    <w:rsid w:val="004B2A94"/>
    <w:rsid w:val="004F3465"/>
    <w:rsid w:val="005027CD"/>
    <w:rsid w:val="005166CC"/>
    <w:rsid w:val="005764BB"/>
    <w:rsid w:val="00576A41"/>
    <w:rsid w:val="005B1262"/>
    <w:rsid w:val="005C0D16"/>
    <w:rsid w:val="005C3184"/>
    <w:rsid w:val="005D0B86"/>
    <w:rsid w:val="005D295B"/>
    <w:rsid w:val="005F0515"/>
    <w:rsid w:val="00616A93"/>
    <w:rsid w:val="00633C89"/>
    <w:rsid w:val="00634494"/>
    <w:rsid w:val="006B5D32"/>
    <w:rsid w:val="0070140E"/>
    <w:rsid w:val="00737038"/>
    <w:rsid w:val="0075024F"/>
    <w:rsid w:val="00753C60"/>
    <w:rsid w:val="00770E90"/>
    <w:rsid w:val="007B2E56"/>
    <w:rsid w:val="007D376F"/>
    <w:rsid w:val="007E4FD5"/>
    <w:rsid w:val="007E7E26"/>
    <w:rsid w:val="007F25C4"/>
    <w:rsid w:val="007F2E43"/>
    <w:rsid w:val="0083073B"/>
    <w:rsid w:val="00834650"/>
    <w:rsid w:val="00856644"/>
    <w:rsid w:val="0087405A"/>
    <w:rsid w:val="00951072"/>
    <w:rsid w:val="00967DB8"/>
    <w:rsid w:val="0098354C"/>
    <w:rsid w:val="00991A45"/>
    <w:rsid w:val="00AD236B"/>
    <w:rsid w:val="00AE28BF"/>
    <w:rsid w:val="00B04059"/>
    <w:rsid w:val="00B06C8F"/>
    <w:rsid w:val="00B1530D"/>
    <w:rsid w:val="00B16128"/>
    <w:rsid w:val="00B35C3A"/>
    <w:rsid w:val="00B47559"/>
    <w:rsid w:val="00B634B6"/>
    <w:rsid w:val="00BA2316"/>
    <w:rsid w:val="00BA37EE"/>
    <w:rsid w:val="00BD7DB9"/>
    <w:rsid w:val="00BF7895"/>
    <w:rsid w:val="00C25DC9"/>
    <w:rsid w:val="00C303DC"/>
    <w:rsid w:val="00C55543"/>
    <w:rsid w:val="00C645E6"/>
    <w:rsid w:val="00C66AF5"/>
    <w:rsid w:val="00C73867"/>
    <w:rsid w:val="00C76562"/>
    <w:rsid w:val="00D7122E"/>
    <w:rsid w:val="00D74531"/>
    <w:rsid w:val="00D96C14"/>
    <w:rsid w:val="00E30EF8"/>
    <w:rsid w:val="00E34298"/>
    <w:rsid w:val="00E56EC7"/>
    <w:rsid w:val="00F12161"/>
    <w:rsid w:val="00F35B15"/>
    <w:rsid w:val="00F77E07"/>
    <w:rsid w:val="00FB11E8"/>
    <w:rsid w:val="00FB6A23"/>
    <w:rsid w:val="00FC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7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733</Words>
  <Characters>4183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2020-04-30T17:35:00Z</dcterms:created>
  <dcterms:modified xsi:type="dcterms:W3CDTF">2020-04-30T17:43:00Z</dcterms:modified>
</cp:coreProperties>
</file>